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5A9" w14:textId="49626A4C" w:rsidR="008E59A3" w:rsidRDefault="008E59A3" w:rsidP="00072546">
      <w:pPr>
        <w:jc w:val="center"/>
        <w:rPr>
          <w:lang w:val="es-ES_tradnl"/>
        </w:rPr>
      </w:pPr>
    </w:p>
    <w:p w14:paraId="158F3D5F" w14:textId="786B6250" w:rsidR="00B44AC6" w:rsidRPr="0004140D" w:rsidRDefault="00C7229A" w:rsidP="00072546">
      <w:pPr>
        <w:spacing w:after="0" w:line="240" w:lineRule="auto"/>
        <w:jc w:val="center"/>
        <w:rPr>
          <w:b/>
          <w:bCs/>
          <w:color w:val="806000" w:themeColor="accent4" w:themeShade="80"/>
          <w:sz w:val="36"/>
          <w:szCs w:val="36"/>
          <w:lang w:val="es-ES_tradnl"/>
        </w:rPr>
      </w:pPr>
      <w:r w:rsidRPr="0004140D">
        <w:rPr>
          <w:b/>
          <w:bCs/>
          <w:color w:val="806000" w:themeColor="accent4" w:themeShade="80"/>
          <w:sz w:val="36"/>
          <w:szCs w:val="36"/>
          <w:lang w:val="es-ES_tradnl"/>
        </w:rPr>
        <w:t xml:space="preserve">MESA DE DIALÓGO CON </w:t>
      </w:r>
      <w:r w:rsidR="000E5218" w:rsidRPr="0004140D">
        <w:rPr>
          <w:b/>
          <w:bCs/>
          <w:color w:val="806000" w:themeColor="accent4" w:themeShade="80"/>
          <w:sz w:val="36"/>
          <w:szCs w:val="36"/>
          <w:lang w:val="es-ES_tradnl"/>
        </w:rPr>
        <w:t>EMPLEADORES</w:t>
      </w:r>
    </w:p>
    <w:p w14:paraId="5995D513" w14:textId="72F41865" w:rsidR="00072546" w:rsidRPr="00072546" w:rsidRDefault="008A3B04" w:rsidP="00072546">
      <w:pPr>
        <w:spacing w:after="0" w:line="240" w:lineRule="auto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FORMATO Y </w:t>
      </w:r>
      <w:r w:rsidR="00072546" w:rsidRPr="00072546">
        <w:rPr>
          <w:b/>
          <w:bCs/>
          <w:sz w:val="28"/>
          <w:szCs w:val="28"/>
          <w:lang w:val="es-ES_tradnl"/>
        </w:rPr>
        <w:t xml:space="preserve">GUIA PARA </w:t>
      </w:r>
      <w:r w:rsidR="00072546">
        <w:rPr>
          <w:b/>
          <w:bCs/>
          <w:sz w:val="28"/>
          <w:szCs w:val="28"/>
          <w:lang w:val="es-ES_tradnl"/>
        </w:rPr>
        <w:t>SU</w:t>
      </w:r>
      <w:r w:rsidR="00072546" w:rsidRPr="00072546">
        <w:rPr>
          <w:b/>
          <w:bCs/>
          <w:sz w:val="28"/>
          <w:szCs w:val="28"/>
          <w:lang w:val="es-ES_tradnl"/>
        </w:rPr>
        <w:t xml:space="preserve"> ORGANIZACIÓN</w:t>
      </w:r>
    </w:p>
    <w:p w14:paraId="4358A120" w14:textId="6B52C160" w:rsidR="00C7229A" w:rsidRDefault="00C7229A" w:rsidP="00072546">
      <w:pPr>
        <w:spacing w:after="0" w:line="240" w:lineRule="auto"/>
        <w:jc w:val="center"/>
        <w:rPr>
          <w:b/>
          <w:bCs/>
          <w:lang w:val="es-ES_tradnl"/>
        </w:rPr>
      </w:pPr>
    </w:p>
    <w:tbl>
      <w:tblPr>
        <w:tblStyle w:val="Tablaconcuadrcula"/>
        <w:tblW w:w="4990" w:type="pct"/>
        <w:jc w:val="center"/>
        <w:tblBorders>
          <w:top w:val="double" w:sz="4" w:space="0" w:color="806000" w:themeColor="accent4" w:themeShade="80"/>
          <w:left w:val="double" w:sz="4" w:space="0" w:color="806000" w:themeColor="accent4" w:themeShade="80"/>
          <w:bottom w:val="double" w:sz="4" w:space="0" w:color="806000" w:themeColor="accent4" w:themeShade="80"/>
          <w:right w:val="double" w:sz="4" w:space="0" w:color="806000" w:themeColor="accent4" w:themeShade="80"/>
          <w:insideH w:val="single" w:sz="6" w:space="0" w:color="806000" w:themeColor="accent4" w:themeShade="80"/>
          <w:insideV w:val="single" w:sz="6" w:space="0" w:color="806000" w:themeColor="accent4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6"/>
        <w:gridCol w:w="4676"/>
        <w:gridCol w:w="2248"/>
      </w:tblGrid>
      <w:tr w:rsidR="006E76FF" w:rsidRPr="00137251" w14:paraId="02B626DE" w14:textId="77777777" w:rsidTr="0004140D">
        <w:trPr>
          <w:jc w:val="center"/>
        </w:trPr>
        <w:tc>
          <w:tcPr>
            <w:tcW w:w="3106" w:type="dxa"/>
            <w:tcBorders>
              <w:top w:val="double" w:sz="4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</w:tcPr>
          <w:p w14:paraId="019C7E02" w14:textId="2B75DC2B" w:rsidR="006E76FF" w:rsidRPr="00137251" w:rsidRDefault="00137251" w:rsidP="006E76FF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NOMBRE DE LA ACTIVIDAD:</w:t>
            </w:r>
          </w:p>
        </w:tc>
        <w:tc>
          <w:tcPr>
            <w:tcW w:w="6924" w:type="dxa"/>
            <w:gridSpan w:val="2"/>
          </w:tcPr>
          <w:p w14:paraId="34963D30" w14:textId="256DD54C" w:rsidR="006E76FF" w:rsidRPr="00137251" w:rsidRDefault="006E76FF" w:rsidP="006E76FF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6E76FF" w:rsidRPr="00137251" w14:paraId="4438F932" w14:textId="77777777" w:rsidTr="0004140D">
        <w:trPr>
          <w:jc w:val="center"/>
        </w:trPr>
        <w:tc>
          <w:tcPr>
            <w:tcW w:w="3106" w:type="dxa"/>
            <w:tcBorders>
              <w:top w:val="single" w:sz="6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</w:tcPr>
          <w:p w14:paraId="586A2DD2" w14:textId="35EA91EA" w:rsidR="006E76FF" w:rsidRPr="00137251" w:rsidRDefault="00137251" w:rsidP="006E76FF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LUGAR, FECHA Y HORA:</w:t>
            </w:r>
          </w:p>
        </w:tc>
        <w:tc>
          <w:tcPr>
            <w:tcW w:w="6924" w:type="dxa"/>
            <w:gridSpan w:val="2"/>
          </w:tcPr>
          <w:p w14:paraId="20FDD09E" w14:textId="2645A225" w:rsidR="006E76FF" w:rsidRPr="00137251" w:rsidRDefault="006E76FF" w:rsidP="006E76FF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42F23" w:rsidRPr="00137251" w14:paraId="74FC1C2C" w14:textId="77777777" w:rsidTr="0004140D">
        <w:trPr>
          <w:jc w:val="center"/>
        </w:trPr>
        <w:tc>
          <w:tcPr>
            <w:tcW w:w="3106" w:type="dxa"/>
            <w:tcBorders>
              <w:top w:val="single" w:sz="6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</w:tcPr>
          <w:p w14:paraId="2C753812" w14:textId="625CDED1" w:rsidR="006E76FF" w:rsidRPr="00137251" w:rsidRDefault="00137251" w:rsidP="00BD10DD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UNIDAD ACADÉMICA:</w:t>
            </w:r>
          </w:p>
        </w:tc>
        <w:tc>
          <w:tcPr>
            <w:tcW w:w="6924" w:type="dxa"/>
            <w:gridSpan w:val="2"/>
          </w:tcPr>
          <w:p w14:paraId="27F4CA28" w14:textId="77777777" w:rsidR="006E76FF" w:rsidRPr="00137251" w:rsidRDefault="006E76FF" w:rsidP="00BD10DD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42F23" w:rsidRPr="00137251" w14:paraId="0BE2359D" w14:textId="77777777" w:rsidTr="0004140D">
        <w:trPr>
          <w:jc w:val="center"/>
        </w:trPr>
        <w:tc>
          <w:tcPr>
            <w:tcW w:w="3106" w:type="dxa"/>
            <w:tcBorders>
              <w:top w:val="single" w:sz="6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</w:tcPr>
          <w:p w14:paraId="06D1B44E" w14:textId="4769130D" w:rsidR="006E76FF" w:rsidRPr="00137251" w:rsidRDefault="00137251" w:rsidP="00BD10DD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RESPONSABLE:</w:t>
            </w:r>
          </w:p>
        </w:tc>
        <w:tc>
          <w:tcPr>
            <w:tcW w:w="6924" w:type="dxa"/>
            <w:gridSpan w:val="2"/>
            <w:tcBorders>
              <w:bottom w:val="single" w:sz="6" w:space="0" w:color="806000" w:themeColor="accent4" w:themeShade="80"/>
            </w:tcBorders>
          </w:tcPr>
          <w:p w14:paraId="35FED29A" w14:textId="77777777" w:rsidR="006E76FF" w:rsidRPr="00137251" w:rsidRDefault="006E76FF" w:rsidP="00BD10DD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37251" w:rsidRPr="00137251" w14:paraId="351FC703" w14:textId="77777777" w:rsidTr="0004140D">
        <w:trPr>
          <w:jc w:val="center"/>
        </w:trPr>
        <w:tc>
          <w:tcPr>
            <w:tcW w:w="7782" w:type="dxa"/>
            <w:gridSpan w:val="2"/>
            <w:tcBorders>
              <w:top w:val="single" w:sz="6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6F8AE8FB" w14:textId="580B340D" w:rsidR="00FA46F5" w:rsidRPr="00137251" w:rsidRDefault="00137251" w:rsidP="00BD10DD">
            <w:p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CARRERA(S) A LA(S) QUE SE DIRIGE LA ACTIVIDAD:</w:t>
            </w:r>
          </w:p>
        </w:tc>
        <w:tc>
          <w:tcPr>
            <w:tcW w:w="2248" w:type="dxa"/>
            <w:tcBorders>
              <w:top w:val="single" w:sz="6" w:space="0" w:color="806000" w:themeColor="accent4" w:themeShade="80"/>
              <w:bottom w:val="single" w:sz="6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3F18CA90" w14:textId="51A1BDEA" w:rsidR="00FA46F5" w:rsidRPr="00137251" w:rsidRDefault="00137251" w:rsidP="00FA46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NÚMERO (APROX.) DE ESTUDIANTES:</w:t>
            </w:r>
          </w:p>
        </w:tc>
      </w:tr>
      <w:tr w:rsidR="00442F23" w:rsidRPr="00137251" w14:paraId="0C318BA1" w14:textId="77777777" w:rsidTr="0004140D">
        <w:trPr>
          <w:jc w:val="center"/>
        </w:trPr>
        <w:tc>
          <w:tcPr>
            <w:tcW w:w="7782" w:type="dxa"/>
            <w:gridSpan w:val="2"/>
            <w:tcBorders>
              <w:top w:val="single" w:sz="6" w:space="0" w:color="806000" w:themeColor="accent4" w:themeShade="80"/>
            </w:tcBorders>
          </w:tcPr>
          <w:p w14:paraId="1F22899F" w14:textId="1525A6FA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1.-</w:t>
            </w:r>
          </w:p>
        </w:tc>
        <w:tc>
          <w:tcPr>
            <w:tcW w:w="2248" w:type="dxa"/>
            <w:tcBorders>
              <w:top w:val="single" w:sz="6" w:space="0" w:color="806000" w:themeColor="accent4" w:themeShade="80"/>
            </w:tcBorders>
          </w:tcPr>
          <w:p w14:paraId="0B064FD6" w14:textId="77777777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FA46F5" w:rsidRPr="00137251" w14:paraId="5CA1E7B2" w14:textId="77777777" w:rsidTr="0004140D">
        <w:trPr>
          <w:jc w:val="center"/>
        </w:trPr>
        <w:tc>
          <w:tcPr>
            <w:tcW w:w="7782" w:type="dxa"/>
            <w:gridSpan w:val="2"/>
          </w:tcPr>
          <w:p w14:paraId="430E96A4" w14:textId="03AFE10D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2.-</w:t>
            </w:r>
          </w:p>
        </w:tc>
        <w:tc>
          <w:tcPr>
            <w:tcW w:w="2248" w:type="dxa"/>
          </w:tcPr>
          <w:p w14:paraId="21B5F5C2" w14:textId="77777777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FA46F5" w:rsidRPr="00137251" w14:paraId="4CF16F50" w14:textId="77777777" w:rsidTr="0004140D">
        <w:trPr>
          <w:jc w:val="center"/>
        </w:trPr>
        <w:tc>
          <w:tcPr>
            <w:tcW w:w="7782" w:type="dxa"/>
            <w:gridSpan w:val="2"/>
          </w:tcPr>
          <w:p w14:paraId="17A8E4E3" w14:textId="2DBACD98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3.-</w:t>
            </w:r>
          </w:p>
        </w:tc>
        <w:tc>
          <w:tcPr>
            <w:tcW w:w="2248" w:type="dxa"/>
          </w:tcPr>
          <w:p w14:paraId="45619DD9" w14:textId="77777777" w:rsidR="00FA46F5" w:rsidRPr="00137251" w:rsidRDefault="00FA46F5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9438C8" w:rsidRPr="00137251" w14:paraId="0627A662" w14:textId="77777777" w:rsidTr="0004140D">
        <w:trPr>
          <w:jc w:val="center"/>
        </w:trPr>
        <w:tc>
          <w:tcPr>
            <w:tcW w:w="7782" w:type="dxa"/>
            <w:gridSpan w:val="2"/>
          </w:tcPr>
          <w:p w14:paraId="4DD49DDD" w14:textId="4793A8A6" w:rsidR="009438C8" w:rsidRPr="00137251" w:rsidRDefault="009438C8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4.-</w:t>
            </w:r>
          </w:p>
        </w:tc>
        <w:tc>
          <w:tcPr>
            <w:tcW w:w="2248" w:type="dxa"/>
          </w:tcPr>
          <w:p w14:paraId="70B90CA9" w14:textId="77777777" w:rsidR="009438C8" w:rsidRPr="00137251" w:rsidRDefault="009438C8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391E9E16" w14:textId="0E0A15F8" w:rsidR="001D7CA2" w:rsidRDefault="00494C23" w:rsidP="00072546">
      <w:pPr>
        <w:spacing w:after="0" w:line="24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</w:t>
      </w:r>
    </w:p>
    <w:tbl>
      <w:tblPr>
        <w:tblStyle w:val="Tablaconcuadrcula"/>
        <w:tblW w:w="5000" w:type="pct"/>
        <w:jc w:val="center"/>
        <w:tblBorders>
          <w:top w:val="double" w:sz="4" w:space="0" w:color="806000" w:themeColor="accent4" w:themeShade="80"/>
          <w:left w:val="double" w:sz="4" w:space="0" w:color="806000" w:themeColor="accent4" w:themeShade="80"/>
          <w:bottom w:val="double" w:sz="4" w:space="0" w:color="806000" w:themeColor="accent4" w:themeShade="80"/>
          <w:right w:val="double" w:sz="4" w:space="0" w:color="806000" w:themeColor="accent4" w:themeShade="80"/>
          <w:insideH w:val="single" w:sz="6" w:space="0" w:color="806000" w:themeColor="accent4" w:themeShade="80"/>
          <w:insideV w:val="single" w:sz="6" w:space="0" w:color="806000" w:themeColor="accent4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0"/>
      </w:tblGrid>
      <w:tr w:rsidR="00494C23" w:rsidRPr="00137251" w14:paraId="4BBEFD43" w14:textId="77777777" w:rsidTr="0004140D">
        <w:trPr>
          <w:jc w:val="center"/>
        </w:trPr>
        <w:tc>
          <w:tcPr>
            <w:tcW w:w="10050" w:type="dxa"/>
            <w:shd w:val="clear" w:color="auto" w:fill="FFF2CC" w:themeFill="accent4" w:themeFillTint="33"/>
          </w:tcPr>
          <w:p w14:paraId="3E0B1F5D" w14:textId="77777777" w:rsidR="00494C23" w:rsidRPr="00137251" w:rsidRDefault="00494C23" w:rsidP="00BD10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OBJETIVO:</w:t>
            </w:r>
          </w:p>
        </w:tc>
      </w:tr>
      <w:tr w:rsidR="00494C23" w:rsidRPr="00137251" w14:paraId="41DD1234" w14:textId="77777777" w:rsidTr="0004140D">
        <w:trPr>
          <w:jc w:val="center"/>
        </w:trPr>
        <w:tc>
          <w:tcPr>
            <w:tcW w:w="10050" w:type="dxa"/>
          </w:tcPr>
          <w:p w14:paraId="7906E24E" w14:textId="77777777" w:rsidR="00494C23" w:rsidRPr="00137251" w:rsidRDefault="00494C23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</w:p>
          <w:p w14:paraId="1824CAEA" w14:textId="33A69A59" w:rsidR="00494C23" w:rsidRPr="00137251" w:rsidRDefault="00494C23" w:rsidP="00BD10DD">
            <w:pPr>
              <w:spacing w:after="0" w:line="240" w:lineRule="auto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 xml:space="preserve">Que los estudiantes de último año o semestre conozcan directamente y de voz de </w:t>
            </w:r>
            <w:r w:rsidR="00175FBE">
              <w:rPr>
                <w:sz w:val="24"/>
                <w:szCs w:val="24"/>
                <w:lang w:val="es-ES_tradnl"/>
              </w:rPr>
              <w:t xml:space="preserve">quienes son </w:t>
            </w:r>
            <w:r w:rsidR="000E5218">
              <w:rPr>
                <w:sz w:val="24"/>
                <w:szCs w:val="24"/>
                <w:lang w:val="es-ES_tradnl"/>
              </w:rPr>
              <w:t xml:space="preserve">empleadores de </w:t>
            </w:r>
            <w:r w:rsidR="001F4207">
              <w:rPr>
                <w:sz w:val="24"/>
                <w:szCs w:val="24"/>
                <w:lang w:val="es-ES_tradnl"/>
              </w:rPr>
              <w:t>su profesión</w:t>
            </w:r>
            <w:r w:rsidRPr="00137251">
              <w:rPr>
                <w:sz w:val="24"/>
                <w:szCs w:val="24"/>
                <w:lang w:val="es-ES_tradnl"/>
              </w:rPr>
              <w:t>:</w:t>
            </w:r>
          </w:p>
          <w:p w14:paraId="56894128" w14:textId="063B1090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Los desafíos actuales y futuros del mercado laboral</w:t>
            </w:r>
            <w:r w:rsidR="00175FBE">
              <w:rPr>
                <w:sz w:val="24"/>
                <w:szCs w:val="24"/>
                <w:lang w:val="es-ES_tradnl"/>
              </w:rPr>
              <w:t xml:space="preserve"> (oportunidades de empleo)</w:t>
            </w:r>
            <w:r w:rsidRPr="00137251">
              <w:rPr>
                <w:sz w:val="24"/>
                <w:szCs w:val="24"/>
                <w:lang w:val="es-ES_tradnl"/>
              </w:rPr>
              <w:t>.</w:t>
            </w:r>
          </w:p>
          <w:p w14:paraId="6A9586AD" w14:textId="77E1EFEA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Las áreas de acción y del quehacer de su profesión</w:t>
            </w:r>
            <w:r w:rsidR="00175FBE">
              <w:rPr>
                <w:sz w:val="24"/>
                <w:szCs w:val="24"/>
                <w:lang w:val="es-ES_tradnl"/>
              </w:rPr>
              <w:t xml:space="preserve"> (</w:t>
            </w:r>
            <w:r w:rsidR="00CE42B5">
              <w:rPr>
                <w:sz w:val="24"/>
                <w:szCs w:val="24"/>
                <w:lang w:val="es-ES_tradnl"/>
              </w:rPr>
              <w:t>conocimientos, habilidades, destrezas, competencias, certificaciones, etc.</w:t>
            </w:r>
            <w:r w:rsidR="00175FBE">
              <w:rPr>
                <w:sz w:val="24"/>
                <w:szCs w:val="24"/>
                <w:lang w:val="es-ES_tradnl"/>
              </w:rPr>
              <w:t>)</w:t>
            </w:r>
          </w:p>
          <w:p w14:paraId="055C9150" w14:textId="2F17624C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 xml:space="preserve">Distintas opciones </w:t>
            </w:r>
            <w:r w:rsidR="00CE42B5">
              <w:rPr>
                <w:sz w:val="24"/>
                <w:szCs w:val="24"/>
                <w:lang w:val="es-ES_tradnl"/>
              </w:rPr>
              <w:t>para la realización de</w:t>
            </w:r>
            <w:r w:rsidRPr="00137251">
              <w:rPr>
                <w:sz w:val="24"/>
                <w:szCs w:val="24"/>
                <w:lang w:val="es-ES_tradnl"/>
              </w:rPr>
              <w:t xml:space="preserve"> </w:t>
            </w:r>
            <w:r w:rsidR="00CE42B5">
              <w:rPr>
                <w:sz w:val="24"/>
                <w:szCs w:val="24"/>
                <w:lang w:val="es-ES_tradnl"/>
              </w:rPr>
              <w:t>estancias y/o prácticas profesionales</w:t>
            </w:r>
            <w:r w:rsidRPr="00137251">
              <w:rPr>
                <w:sz w:val="24"/>
                <w:szCs w:val="24"/>
                <w:lang w:val="es-ES_tradnl"/>
              </w:rPr>
              <w:t>.</w:t>
            </w:r>
          </w:p>
          <w:p w14:paraId="4B3F6435" w14:textId="77777777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El emprendimiento como estrategia de autoempleo y desarrollo profesional.</w:t>
            </w:r>
          </w:p>
          <w:p w14:paraId="59F41D4B" w14:textId="77777777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Recomendaciones para la búsqueda y obtención de empleo.</w:t>
            </w:r>
          </w:p>
          <w:p w14:paraId="0514B080" w14:textId="77777777" w:rsidR="00494C23" w:rsidRPr="00137251" w:rsidRDefault="00494C23" w:rsidP="00BD10D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47" w:hanging="283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Otros que considere pertinentes para los egresados del (los) programa(s) educativo(s).</w:t>
            </w:r>
          </w:p>
          <w:p w14:paraId="05C3C158" w14:textId="77777777" w:rsidR="00494C23" w:rsidRPr="00137251" w:rsidRDefault="00494C23" w:rsidP="00BD10DD">
            <w:pPr>
              <w:pStyle w:val="Prrafodelista"/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</w:p>
        </w:tc>
      </w:tr>
    </w:tbl>
    <w:p w14:paraId="2907B545" w14:textId="076DA236" w:rsidR="001D7CA2" w:rsidRDefault="00494C23" w:rsidP="00072546">
      <w:pPr>
        <w:spacing w:after="0" w:line="24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</w:t>
      </w:r>
    </w:p>
    <w:tbl>
      <w:tblPr>
        <w:tblStyle w:val="Tablaconcuadrcula"/>
        <w:tblW w:w="5000" w:type="pct"/>
        <w:jc w:val="center"/>
        <w:tblBorders>
          <w:top w:val="double" w:sz="4" w:space="0" w:color="806000" w:themeColor="accent4" w:themeShade="80"/>
          <w:left w:val="double" w:sz="4" w:space="0" w:color="806000" w:themeColor="accent4" w:themeShade="80"/>
          <w:bottom w:val="double" w:sz="4" w:space="0" w:color="806000" w:themeColor="accent4" w:themeShade="80"/>
          <w:right w:val="double" w:sz="4" w:space="0" w:color="806000" w:themeColor="accent4" w:themeShade="80"/>
          <w:insideH w:val="single" w:sz="6" w:space="0" w:color="806000" w:themeColor="accent4" w:themeShade="80"/>
          <w:insideV w:val="single" w:sz="6" w:space="0" w:color="806000" w:themeColor="accent4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50"/>
      </w:tblGrid>
      <w:tr w:rsidR="00494C23" w:rsidRPr="00137251" w14:paraId="3D83C419" w14:textId="77777777" w:rsidTr="0004140D">
        <w:trPr>
          <w:jc w:val="center"/>
        </w:trPr>
        <w:tc>
          <w:tcPr>
            <w:tcW w:w="10050" w:type="dxa"/>
            <w:shd w:val="clear" w:color="auto" w:fill="FFF2CC" w:themeFill="accent4" w:themeFillTint="33"/>
          </w:tcPr>
          <w:p w14:paraId="2D2347BC" w14:textId="77777777" w:rsidR="00494C23" w:rsidRPr="00137251" w:rsidRDefault="00494C23" w:rsidP="00BD10D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137251">
              <w:rPr>
                <w:b/>
                <w:bCs/>
                <w:sz w:val="24"/>
                <w:szCs w:val="24"/>
                <w:lang w:val="es-ES_tradnl"/>
              </w:rPr>
              <w:t>PREPARATIVOS:</w:t>
            </w:r>
          </w:p>
        </w:tc>
      </w:tr>
      <w:tr w:rsidR="00494C23" w:rsidRPr="00137251" w14:paraId="2FA6C80F" w14:textId="77777777" w:rsidTr="0004140D">
        <w:trPr>
          <w:jc w:val="center"/>
        </w:trPr>
        <w:tc>
          <w:tcPr>
            <w:tcW w:w="10050" w:type="dxa"/>
          </w:tcPr>
          <w:p w14:paraId="0306D3E5" w14:textId="77777777" w:rsidR="00494C23" w:rsidRPr="00137251" w:rsidRDefault="00494C23" w:rsidP="00BD10DD">
            <w:pPr>
              <w:pStyle w:val="Prrafodelista"/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</w:p>
          <w:p w14:paraId="37FB9F61" w14:textId="77777777" w:rsidR="00494C23" w:rsidRPr="00137251" w:rsidRDefault="00494C23" w:rsidP="00BD10D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Acordar con las autoridades su realización (definir lugar, fecha, hora y aforo de estudiantes).</w:t>
            </w:r>
          </w:p>
          <w:p w14:paraId="4B1E2601" w14:textId="62A9FC9D" w:rsidR="00494C23" w:rsidRPr="00137251" w:rsidRDefault="00494C23" w:rsidP="00BD10D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 xml:space="preserve">Proponer </w:t>
            </w:r>
            <w:r w:rsidR="00CE42B5">
              <w:rPr>
                <w:sz w:val="24"/>
                <w:szCs w:val="24"/>
                <w:lang w:val="es-ES_tradnl"/>
              </w:rPr>
              <w:t>empleadores</w:t>
            </w:r>
            <w:r w:rsidR="007C5133">
              <w:rPr>
                <w:sz w:val="24"/>
                <w:szCs w:val="24"/>
                <w:lang w:val="es-ES_tradnl"/>
              </w:rPr>
              <w:t xml:space="preserve"> de diferentes ámbitos o sectores (público, privado y social)</w:t>
            </w:r>
            <w:r w:rsidRPr="00137251">
              <w:rPr>
                <w:sz w:val="24"/>
                <w:szCs w:val="24"/>
                <w:lang w:val="es-ES_tradnl"/>
              </w:rPr>
              <w:t xml:space="preserve"> y una vez seleccionados</w:t>
            </w:r>
            <w:r w:rsidR="00DA77BE">
              <w:rPr>
                <w:sz w:val="24"/>
                <w:szCs w:val="24"/>
                <w:lang w:val="es-ES_tradnl"/>
              </w:rPr>
              <w:t>,</w:t>
            </w:r>
            <w:r w:rsidRPr="00137251">
              <w:rPr>
                <w:sz w:val="24"/>
                <w:szCs w:val="24"/>
                <w:lang w:val="es-ES_tradnl"/>
              </w:rPr>
              <w:t xml:space="preserve"> invitarles e informarles los detalles y la dinámica de su participación (hacerles llegar los temas a desarrollar y las preguntas más frecuentes).</w:t>
            </w:r>
          </w:p>
          <w:p w14:paraId="5EA4D611" w14:textId="77777777" w:rsidR="00494C23" w:rsidRPr="00137251" w:rsidRDefault="00494C23" w:rsidP="00BD10D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Confirmar participantes en la mesa de diálogo (elaborar personificadores y reconocimientos).</w:t>
            </w:r>
          </w:p>
          <w:p w14:paraId="74B544FB" w14:textId="3D730DAE" w:rsidR="00494C23" w:rsidRDefault="00494C23" w:rsidP="00BD10D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  <w:r w:rsidRPr="00137251">
              <w:rPr>
                <w:sz w:val="24"/>
                <w:szCs w:val="24"/>
                <w:lang w:val="es-ES_tradnl"/>
              </w:rPr>
              <w:t>Coordinar y asegurar la asistencia de los estudiantes (hojas de registro o control de asistencia).</w:t>
            </w:r>
          </w:p>
          <w:p w14:paraId="01E091C0" w14:textId="31E3BD64" w:rsidR="00494C23" w:rsidRPr="00137251" w:rsidRDefault="00494C23" w:rsidP="00BD10D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Promo</w:t>
            </w:r>
            <w:r w:rsidR="00857DAF">
              <w:rPr>
                <w:sz w:val="24"/>
                <w:szCs w:val="24"/>
                <w:lang w:val="es-ES_tradnl"/>
              </w:rPr>
              <w:t>cionar</w:t>
            </w:r>
            <w:r>
              <w:rPr>
                <w:sz w:val="24"/>
                <w:szCs w:val="24"/>
                <w:lang w:val="es-ES_tradnl"/>
              </w:rPr>
              <w:t xml:space="preserve"> en medios de comunicación institucionales.</w:t>
            </w:r>
          </w:p>
          <w:p w14:paraId="69244638" w14:textId="77777777" w:rsidR="00494C23" w:rsidRPr="00137251" w:rsidRDefault="00494C23" w:rsidP="00BD10DD">
            <w:pPr>
              <w:pStyle w:val="Prrafodelista"/>
              <w:spacing w:after="0" w:line="240" w:lineRule="auto"/>
              <w:ind w:left="447"/>
              <w:rPr>
                <w:sz w:val="24"/>
                <w:szCs w:val="24"/>
                <w:lang w:val="es-ES_tradnl"/>
              </w:rPr>
            </w:pPr>
          </w:p>
        </w:tc>
      </w:tr>
    </w:tbl>
    <w:p w14:paraId="13F4B07C" w14:textId="77777777" w:rsidR="00494C23" w:rsidRDefault="00494C23" w:rsidP="00072546">
      <w:pPr>
        <w:spacing w:after="0" w:line="240" w:lineRule="auto"/>
        <w:jc w:val="center"/>
        <w:rPr>
          <w:b/>
          <w:bCs/>
          <w:lang w:val="es-ES_tradnl"/>
        </w:rPr>
      </w:pPr>
    </w:p>
    <w:p w14:paraId="2975E87D" w14:textId="2B64D59C" w:rsidR="006E76FF" w:rsidRDefault="006E76FF" w:rsidP="00072546">
      <w:pPr>
        <w:spacing w:after="0" w:line="240" w:lineRule="auto"/>
        <w:jc w:val="center"/>
        <w:rPr>
          <w:b/>
          <w:bCs/>
          <w:lang w:val="es-ES_tradnl"/>
        </w:rPr>
      </w:pPr>
    </w:p>
    <w:p w14:paraId="56637F1D" w14:textId="42105347" w:rsidR="006E76FF" w:rsidRDefault="006E76FF" w:rsidP="00072546">
      <w:pPr>
        <w:spacing w:after="0" w:line="240" w:lineRule="auto"/>
        <w:jc w:val="center"/>
        <w:rPr>
          <w:b/>
          <w:bCs/>
          <w:lang w:val="es-ES_tradnl"/>
        </w:rPr>
      </w:pPr>
    </w:p>
    <w:p w14:paraId="0757992C" w14:textId="6C684D82" w:rsidR="006E76FF" w:rsidRDefault="006E76FF" w:rsidP="00072546">
      <w:pPr>
        <w:spacing w:after="0" w:line="240" w:lineRule="auto"/>
        <w:jc w:val="center"/>
        <w:rPr>
          <w:b/>
          <w:bCs/>
          <w:lang w:val="es-ES_tradnl"/>
        </w:rPr>
      </w:pPr>
    </w:p>
    <w:tbl>
      <w:tblPr>
        <w:tblStyle w:val="Tablaconcuadrcula4-nfasis1"/>
        <w:tblW w:w="5000" w:type="pct"/>
        <w:jc w:val="center"/>
        <w:tblBorders>
          <w:top w:val="double" w:sz="4" w:space="0" w:color="806000" w:themeColor="accent4" w:themeShade="80"/>
          <w:left w:val="double" w:sz="4" w:space="0" w:color="806000" w:themeColor="accent4" w:themeShade="80"/>
          <w:bottom w:val="double" w:sz="4" w:space="0" w:color="806000" w:themeColor="accent4" w:themeShade="80"/>
          <w:right w:val="double" w:sz="4" w:space="0" w:color="806000" w:themeColor="accent4" w:themeShade="80"/>
          <w:insideH w:val="single" w:sz="6" w:space="0" w:color="806000" w:themeColor="accent4" w:themeShade="80"/>
          <w:insideV w:val="single" w:sz="6" w:space="0" w:color="806000" w:themeColor="accent4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55"/>
        <w:gridCol w:w="9395"/>
      </w:tblGrid>
      <w:tr w:rsidR="0004140D" w:rsidRPr="0004140D" w14:paraId="055A5E59" w14:textId="77777777" w:rsidTr="002D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5DC90F3C" w14:textId="6D8B6450" w:rsidR="00C7229A" w:rsidRPr="0004140D" w:rsidRDefault="007D71F4" w:rsidP="00C7229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04140D">
              <w:rPr>
                <w:rFonts w:asciiTheme="minorHAnsi" w:hAnsiTheme="minorHAnsi"/>
                <w:color w:val="auto"/>
                <w:sz w:val="28"/>
                <w:szCs w:val="28"/>
              </w:rPr>
              <w:t>DESARROLLO DE LA ACTIVIDAD</w:t>
            </w:r>
          </w:p>
        </w:tc>
      </w:tr>
      <w:tr w:rsidR="00CC728A" w:rsidRPr="007D71F4" w14:paraId="06FF6E1D" w14:textId="77777777" w:rsidTr="002D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6E21EDF" w14:textId="7CDAB3AC" w:rsidR="00CC728A" w:rsidRPr="00CC728A" w:rsidRDefault="00CC728A" w:rsidP="00C72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C728A">
              <w:rPr>
                <w:rFonts w:asciiTheme="minorHAnsi" w:hAnsiTheme="minorHAnsi"/>
                <w:sz w:val="28"/>
                <w:szCs w:val="28"/>
              </w:rPr>
              <w:t>ETAPA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  <w:shd w:val="clear" w:color="auto" w:fill="FFF2CC" w:themeFill="accent4" w:themeFillTint="33"/>
          </w:tcPr>
          <w:p w14:paraId="5BC74719" w14:textId="1070E1F0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71F4">
              <w:rPr>
                <w:rFonts w:asciiTheme="minorHAnsi" w:hAnsiTheme="minorHAnsi"/>
                <w:sz w:val="24"/>
                <w:szCs w:val="24"/>
              </w:rPr>
              <w:t xml:space="preserve">APERTURA </w:t>
            </w:r>
          </w:p>
        </w:tc>
      </w:tr>
      <w:tr w:rsidR="00CC728A" w:rsidRPr="007D71F4" w14:paraId="38959F4D" w14:textId="77777777" w:rsidTr="002D1CA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103014D2" w14:textId="77777777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</w:tcPr>
          <w:p w14:paraId="536EAF30" w14:textId="77777777" w:rsidR="00CC728A" w:rsidRDefault="00CC728A" w:rsidP="00C7229A">
            <w:pPr>
              <w:spacing w:after="0" w:line="240" w:lineRule="auto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1F9B7E4E" w14:textId="374124AF" w:rsidR="00CC728A" w:rsidRPr="007D71F4" w:rsidRDefault="00CC728A" w:rsidP="0022113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 w:rsidRPr="007D71F4">
              <w:rPr>
                <w:b w:val="0"/>
                <w:bCs w:val="0"/>
                <w:sz w:val="24"/>
                <w:szCs w:val="24"/>
              </w:rPr>
              <w:t>Dar la bienvenida a los asistentes.</w:t>
            </w:r>
          </w:p>
          <w:p w14:paraId="2B492ACA" w14:textId="149CFA1E" w:rsidR="00CC728A" w:rsidRPr="007D71F4" w:rsidRDefault="00CC728A" w:rsidP="0022113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 w:rsidRPr="007D71F4">
              <w:rPr>
                <w:b w:val="0"/>
                <w:bCs w:val="0"/>
                <w:sz w:val="24"/>
                <w:szCs w:val="24"/>
              </w:rPr>
              <w:t>Presentar a l</w:t>
            </w:r>
            <w:r>
              <w:rPr>
                <w:b w:val="0"/>
                <w:bCs w:val="0"/>
                <w:sz w:val="24"/>
                <w:szCs w:val="24"/>
              </w:rPr>
              <w:t>as autoridades presentes y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e</w:t>
            </w:r>
            <w:r w:rsidR="001F4207">
              <w:rPr>
                <w:b w:val="0"/>
                <w:bCs w:val="0"/>
                <w:sz w:val="24"/>
                <w:szCs w:val="24"/>
              </w:rPr>
              <w:t>mpleadores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participantes.</w:t>
            </w:r>
          </w:p>
          <w:p w14:paraId="30FB408E" w14:textId="3DCD7AA7" w:rsidR="00CC728A" w:rsidRPr="007D71F4" w:rsidRDefault="00CC728A" w:rsidP="0022113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Exponer 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la dinámica y el rol de </w:t>
            </w:r>
            <w:r>
              <w:rPr>
                <w:b w:val="0"/>
                <w:bCs w:val="0"/>
                <w:sz w:val="24"/>
                <w:szCs w:val="24"/>
              </w:rPr>
              <w:t xml:space="preserve">las </w:t>
            </w:r>
            <w:r w:rsidRPr="007D71F4">
              <w:rPr>
                <w:b w:val="0"/>
                <w:bCs w:val="0"/>
                <w:sz w:val="24"/>
                <w:szCs w:val="24"/>
              </w:rPr>
              <w:t>participaciones, así como el espacio para la interacci</w:t>
            </w:r>
            <w:r>
              <w:rPr>
                <w:b w:val="0"/>
                <w:bCs w:val="0"/>
                <w:sz w:val="24"/>
                <w:szCs w:val="24"/>
              </w:rPr>
              <w:t>ón (preguntas y respuestas)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entre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D71F4">
              <w:rPr>
                <w:b w:val="0"/>
                <w:bCs w:val="0"/>
                <w:sz w:val="24"/>
                <w:szCs w:val="24"/>
              </w:rPr>
              <w:t>e</w:t>
            </w:r>
            <w:r w:rsidR="001F4207">
              <w:rPr>
                <w:b w:val="0"/>
                <w:bCs w:val="0"/>
                <w:sz w:val="24"/>
                <w:szCs w:val="24"/>
              </w:rPr>
              <w:t>mpleadores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y estudiante</w:t>
            </w:r>
            <w:r>
              <w:rPr>
                <w:b w:val="0"/>
                <w:bCs w:val="0"/>
                <w:sz w:val="24"/>
                <w:szCs w:val="24"/>
              </w:rPr>
              <w:t>s</w:t>
            </w:r>
            <w:r w:rsidRPr="007D71F4">
              <w:rPr>
                <w:b w:val="0"/>
                <w:bCs w:val="0"/>
                <w:sz w:val="24"/>
                <w:szCs w:val="24"/>
              </w:rPr>
              <w:t>.</w:t>
            </w:r>
          </w:p>
          <w:p w14:paraId="34F39D47" w14:textId="35C4191D" w:rsidR="00CC728A" w:rsidRPr="007D71F4" w:rsidRDefault="00CC728A" w:rsidP="0022113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Mencionar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los </w:t>
            </w:r>
            <w:r>
              <w:rPr>
                <w:b w:val="0"/>
                <w:bCs w:val="0"/>
                <w:sz w:val="24"/>
                <w:szCs w:val="24"/>
              </w:rPr>
              <w:t xml:space="preserve">temas o </w:t>
            </w:r>
            <w:r w:rsidRPr="007D71F4">
              <w:rPr>
                <w:b w:val="0"/>
                <w:bCs w:val="0"/>
                <w:sz w:val="24"/>
                <w:szCs w:val="24"/>
              </w:rPr>
              <w:t>contenidos</w:t>
            </w:r>
            <w:r>
              <w:rPr>
                <w:b w:val="0"/>
                <w:bCs w:val="0"/>
                <w:sz w:val="24"/>
                <w:szCs w:val="24"/>
              </w:rPr>
              <w:t xml:space="preserve"> a tratar</w:t>
            </w:r>
            <w:r w:rsidRPr="007D71F4">
              <w:rPr>
                <w:b w:val="0"/>
                <w:bCs w:val="0"/>
                <w:sz w:val="24"/>
                <w:szCs w:val="24"/>
              </w:rPr>
              <w:t xml:space="preserve"> y </w:t>
            </w:r>
            <w:r>
              <w:rPr>
                <w:b w:val="0"/>
                <w:bCs w:val="0"/>
                <w:sz w:val="24"/>
                <w:szCs w:val="24"/>
              </w:rPr>
              <w:t>el objetivo de la actividad.</w:t>
            </w:r>
          </w:p>
          <w:p w14:paraId="31E851C4" w14:textId="58439D3A" w:rsidR="00CC728A" w:rsidRPr="007D71F4" w:rsidRDefault="00CC728A" w:rsidP="00C7229A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C728A" w:rsidRPr="007D71F4" w14:paraId="110EDF92" w14:textId="77777777" w:rsidTr="002D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5F0D114E" w14:textId="77777777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  <w:shd w:val="clear" w:color="auto" w:fill="FFF2CC" w:themeFill="accent4" w:themeFillTint="33"/>
          </w:tcPr>
          <w:p w14:paraId="135DD05B" w14:textId="5920D3B8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71F4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</w:tr>
      <w:tr w:rsidR="00CC728A" w:rsidRPr="007D71F4" w14:paraId="49DE27D6" w14:textId="77777777" w:rsidTr="002D1CA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02A39379" w14:textId="77777777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</w:tcPr>
          <w:p w14:paraId="14560E3F" w14:textId="77777777" w:rsidR="00CC728A" w:rsidRDefault="00CC728A" w:rsidP="00C7229A">
            <w:pPr>
              <w:spacing w:after="0" w:line="240" w:lineRule="auto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585D3B9B" w14:textId="1B36A223" w:rsidR="00CC728A" w:rsidRPr="00B66A09" w:rsidRDefault="00CC728A" w:rsidP="0022113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 w:rsidRPr="00B66A09">
              <w:rPr>
                <w:b w:val="0"/>
                <w:bCs w:val="0"/>
                <w:sz w:val="24"/>
                <w:szCs w:val="24"/>
              </w:rPr>
              <w:t>El moderador realiza</w:t>
            </w:r>
            <w:r>
              <w:rPr>
                <w:b w:val="0"/>
                <w:bCs w:val="0"/>
                <w:sz w:val="24"/>
                <w:szCs w:val="24"/>
              </w:rPr>
              <w:t xml:space="preserve"> las preguntas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para que los </w:t>
            </w:r>
            <w:r w:rsidR="001F4207">
              <w:rPr>
                <w:b w:val="0"/>
                <w:bCs w:val="0"/>
                <w:sz w:val="24"/>
                <w:szCs w:val="24"/>
              </w:rPr>
              <w:t>empleadores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la</w:t>
            </w:r>
            <w:r>
              <w:rPr>
                <w:b w:val="0"/>
                <w:bCs w:val="0"/>
                <w:sz w:val="24"/>
                <w:szCs w:val="24"/>
              </w:rPr>
              <w:t>s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contesten </w:t>
            </w:r>
            <w:r>
              <w:rPr>
                <w:b w:val="0"/>
                <w:bCs w:val="0"/>
                <w:sz w:val="24"/>
                <w:szCs w:val="24"/>
              </w:rPr>
              <w:t xml:space="preserve">o expongan el tema, contenido o experiencia que desean compartir </w:t>
            </w:r>
            <w:r w:rsidRPr="00B66A09">
              <w:rPr>
                <w:b w:val="0"/>
                <w:bCs w:val="0"/>
                <w:sz w:val="24"/>
                <w:szCs w:val="24"/>
              </w:rPr>
              <w:t>en</w:t>
            </w:r>
            <w:r>
              <w:rPr>
                <w:b w:val="0"/>
                <w:bCs w:val="0"/>
                <w:sz w:val="24"/>
                <w:szCs w:val="24"/>
              </w:rPr>
              <w:t xml:space="preserve"> el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orden</w:t>
            </w:r>
            <w:r>
              <w:rPr>
                <w:b w:val="0"/>
                <w:bCs w:val="0"/>
                <w:sz w:val="24"/>
                <w:szCs w:val="24"/>
              </w:rPr>
              <w:t xml:space="preserve"> establecido.</w:t>
            </w:r>
          </w:p>
          <w:p w14:paraId="0BC4A16D" w14:textId="40CB8B26" w:rsidR="00CC728A" w:rsidRPr="00B66A09" w:rsidRDefault="00CC728A" w:rsidP="0022113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 w:rsidRPr="00B66A09">
              <w:rPr>
                <w:b w:val="0"/>
                <w:bCs w:val="0"/>
                <w:sz w:val="24"/>
                <w:szCs w:val="24"/>
              </w:rPr>
              <w:t xml:space="preserve">Cada </w:t>
            </w:r>
            <w:r>
              <w:rPr>
                <w:b w:val="0"/>
                <w:bCs w:val="0"/>
                <w:sz w:val="24"/>
                <w:szCs w:val="24"/>
              </w:rPr>
              <w:t>e</w:t>
            </w:r>
            <w:r w:rsidR="001F4207">
              <w:rPr>
                <w:b w:val="0"/>
                <w:bCs w:val="0"/>
                <w:sz w:val="24"/>
                <w:szCs w:val="24"/>
              </w:rPr>
              <w:t>mpleador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da su punto de vista</w:t>
            </w:r>
            <w:r>
              <w:rPr>
                <w:b w:val="0"/>
                <w:bCs w:val="0"/>
                <w:sz w:val="24"/>
                <w:szCs w:val="24"/>
              </w:rPr>
              <w:t xml:space="preserve"> sujetándose al tiempo acordado.</w:t>
            </w:r>
          </w:p>
          <w:p w14:paraId="2E7BA6EA" w14:textId="4D32694C" w:rsidR="00CC728A" w:rsidRPr="003B0783" w:rsidRDefault="00CC728A" w:rsidP="0022113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Una vez que han participado todos los </w:t>
            </w:r>
            <w:r w:rsidR="001F4207">
              <w:rPr>
                <w:b w:val="0"/>
                <w:bCs w:val="0"/>
                <w:sz w:val="24"/>
                <w:szCs w:val="24"/>
              </w:rPr>
              <w:t>empleadores</w:t>
            </w:r>
            <w:r>
              <w:rPr>
                <w:b w:val="0"/>
                <w:bCs w:val="0"/>
                <w:sz w:val="24"/>
                <w:szCs w:val="24"/>
              </w:rPr>
              <w:t xml:space="preserve"> se abre una</w:t>
            </w:r>
            <w:r w:rsidRPr="00B66A09">
              <w:rPr>
                <w:b w:val="0"/>
                <w:bCs w:val="0"/>
                <w:sz w:val="24"/>
                <w:szCs w:val="24"/>
              </w:rPr>
              <w:t xml:space="preserve"> ronda de preguntas</w:t>
            </w:r>
            <w:r>
              <w:rPr>
                <w:b w:val="0"/>
                <w:bCs w:val="0"/>
                <w:sz w:val="24"/>
                <w:szCs w:val="24"/>
              </w:rPr>
              <w:t xml:space="preserve"> por parte de los estudiantes.</w:t>
            </w:r>
          </w:p>
          <w:p w14:paraId="55DF2767" w14:textId="14D8ED73" w:rsidR="00CC728A" w:rsidRPr="00B66A09" w:rsidRDefault="00CC728A" w:rsidP="0022113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14" w:right="284" w:hanging="35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Agotadas las preguntas o el tiempo disponible, el moderador da paso al cierre.</w:t>
            </w:r>
          </w:p>
          <w:p w14:paraId="11717D3C" w14:textId="446D41A1" w:rsidR="00CC728A" w:rsidRPr="007D71F4" w:rsidRDefault="00CC728A" w:rsidP="00C7229A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C728A" w:rsidRPr="007D71F4" w14:paraId="10B123AC" w14:textId="77777777" w:rsidTr="002D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6AAB09B1" w14:textId="77777777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  <w:shd w:val="clear" w:color="auto" w:fill="FFF2CC" w:themeFill="accent4" w:themeFillTint="33"/>
          </w:tcPr>
          <w:p w14:paraId="3E9FBA0C" w14:textId="1DEF00CA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71F4">
              <w:rPr>
                <w:rFonts w:asciiTheme="minorHAnsi" w:hAnsiTheme="minorHAnsi"/>
                <w:sz w:val="24"/>
                <w:szCs w:val="24"/>
              </w:rPr>
              <w:t>CIERRE</w:t>
            </w:r>
          </w:p>
        </w:tc>
      </w:tr>
      <w:tr w:rsidR="00CC728A" w:rsidRPr="007D71F4" w14:paraId="0D2F3DC0" w14:textId="77777777" w:rsidTr="002D1CAC">
        <w:trPr>
          <w:trHeight w:val="10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76B231A2" w14:textId="77777777" w:rsidR="00CC728A" w:rsidRPr="007D71F4" w:rsidRDefault="00CC728A" w:rsidP="00C7229A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</w:tcPr>
          <w:p w14:paraId="12A37969" w14:textId="77777777" w:rsidR="00CC728A" w:rsidRDefault="00CC728A" w:rsidP="00C7229A">
            <w:pPr>
              <w:pStyle w:val="Listavistosa-nfasis1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2D26FDE0" w14:textId="3FB2C32B" w:rsidR="00CC728A" w:rsidRPr="002603D1" w:rsidRDefault="00CC728A" w:rsidP="00221137">
            <w:pPr>
              <w:pStyle w:val="Listavistosa-nfasis11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414" w:right="284" w:hanging="357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El moderador</w:t>
            </w: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 xml:space="preserve"> indica la finalización de la mesa de diálogo.</w:t>
            </w:r>
          </w:p>
          <w:p w14:paraId="10A7A63A" w14:textId="152107DD" w:rsidR="00CC728A" w:rsidRPr="002603D1" w:rsidRDefault="00CC728A" w:rsidP="00221137">
            <w:pPr>
              <w:pStyle w:val="Listavistosa-nfasis11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414" w:right="284" w:hanging="357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>Agrade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ce</w:t>
            </w: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a los e</w:t>
            </w:r>
            <w:r w:rsidR="001B499E">
              <w:rPr>
                <w:rFonts w:asciiTheme="minorHAnsi" w:hAnsiTheme="minorHAnsi"/>
                <w:b w:val="0"/>
                <w:sz w:val="24"/>
                <w:szCs w:val="24"/>
              </w:rPr>
              <w:t>mpleadores</w:t>
            </w: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y pide a las autoridades hacer entrega </w:t>
            </w: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(o el mismo) de las constancias por su participación (tomar fotografías).</w:t>
            </w:r>
          </w:p>
          <w:p w14:paraId="4BE6551D" w14:textId="662AB64B" w:rsidR="00CC728A" w:rsidRPr="007C626D" w:rsidRDefault="00CC728A" w:rsidP="00221137">
            <w:pPr>
              <w:pStyle w:val="Listavistosa-nfasis11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414" w:right="284" w:hanging="357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Agradece el apoyo de las autoridades y la asistencia de los estudiantes.</w:t>
            </w:r>
          </w:p>
          <w:p w14:paraId="4554886F" w14:textId="552AED04" w:rsidR="00CC728A" w:rsidRPr="007C626D" w:rsidRDefault="00CC728A" w:rsidP="00221137">
            <w:pPr>
              <w:pStyle w:val="Listavistosa-nfasis11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414" w:right="284" w:hanging="357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Invita a próximas actividades o da avisos relacionados al PISE y d</w:t>
            </w:r>
            <w:r w:rsidRPr="007C626D">
              <w:rPr>
                <w:rFonts w:asciiTheme="minorHAnsi" w:hAnsiTheme="minorHAnsi"/>
                <w:b w:val="0"/>
                <w:sz w:val="24"/>
                <w:szCs w:val="24"/>
              </w:rPr>
              <w:t>espide la actividad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</w:t>
            </w:r>
          </w:p>
          <w:p w14:paraId="5E5C1219" w14:textId="24755BEE" w:rsidR="00CC728A" w:rsidRPr="007D71F4" w:rsidRDefault="00CC728A" w:rsidP="00C7229A">
            <w:pPr>
              <w:pStyle w:val="Listavistosa-nfasis1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C728A" w:rsidRPr="007D71F4" w14:paraId="5D9AC894" w14:textId="77777777" w:rsidTr="002D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shd w:val="clear" w:color="auto" w:fill="FFF2CC" w:themeFill="accent4" w:themeFillTint="33"/>
          </w:tcPr>
          <w:p w14:paraId="2DF4D9A8" w14:textId="77777777" w:rsidR="00CC728A" w:rsidRPr="007D71F4" w:rsidRDefault="00CC728A" w:rsidP="00C7229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  <w:shd w:val="clear" w:color="auto" w:fill="FFF2CC" w:themeFill="accent4" w:themeFillTint="33"/>
          </w:tcPr>
          <w:p w14:paraId="254EDDAC" w14:textId="5E9DAE2C" w:rsidR="00CC728A" w:rsidRDefault="00CC728A" w:rsidP="00CC728A">
            <w:pPr>
              <w:pStyle w:val="Listavistosa-nfasis11"/>
              <w:tabs>
                <w:tab w:val="left" w:pos="316"/>
              </w:tabs>
              <w:spacing w:after="0" w:line="240" w:lineRule="auto"/>
              <w:ind w:left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/>
                <w:bCs w:val="0"/>
                <w:sz w:val="24"/>
                <w:szCs w:val="24"/>
              </w:rPr>
              <w:t>REPORTE</w:t>
            </w:r>
          </w:p>
        </w:tc>
      </w:tr>
      <w:tr w:rsidR="00CC728A" w:rsidRPr="007D71F4" w14:paraId="26EB5E52" w14:textId="77777777" w:rsidTr="002D1C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Merge/>
            <w:tcBorders>
              <w:top w:val="none" w:sz="0" w:space="0" w:color="auto"/>
            </w:tcBorders>
            <w:shd w:val="clear" w:color="auto" w:fill="FFF2CC" w:themeFill="accent4" w:themeFillTint="33"/>
          </w:tcPr>
          <w:p w14:paraId="2863BED2" w14:textId="77777777" w:rsidR="00CC728A" w:rsidRPr="007D71F4" w:rsidRDefault="00CC728A" w:rsidP="00C7229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5" w:type="dxa"/>
            <w:tcBorders>
              <w:top w:val="none" w:sz="0" w:space="0" w:color="auto"/>
            </w:tcBorders>
          </w:tcPr>
          <w:p w14:paraId="100CB29E" w14:textId="77777777" w:rsidR="00221137" w:rsidRDefault="00221137" w:rsidP="00221137">
            <w:pPr>
              <w:pStyle w:val="Listavistosa-nfasis11"/>
              <w:tabs>
                <w:tab w:val="left" w:pos="316"/>
              </w:tabs>
              <w:spacing w:after="0" w:line="240" w:lineRule="auto"/>
              <w:ind w:left="415"/>
              <w:jc w:val="both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  <w:p w14:paraId="654C8BC1" w14:textId="09FBDE75" w:rsidR="00CC728A" w:rsidRDefault="00CC728A" w:rsidP="00221137">
            <w:pPr>
              <w:pStyle w:val="Listavistosa-nfasis11"/>
              <w:numPr>
                <w:ilvl w:val="0"/>
                <w:numId w:val="12"/>
              </w:numPr>
              <w:tabs>
                <w:tab w:val="left" w:pos="415"/>
              </w:tabs>
              <w:spacing w:after="0" w:line="240" w:lineRule="auto"/>
              <w:ind w:left="414" w:right="284" w:hanging="284"/>
              <w:jc w:val="both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CC728A">
              <w:rPr>
                <w:rFonts w:asciiTheme="minorHAnsi" w:hAnsiTheme="minorHAnsi"/>
                <w:b w:val="0"/>
                <w:sz w:val="24"/>
                <w:szCs w:val="24"/>
              </w:rPr>
              <w:t xml:space="preserve">El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responsable elabora el reporte de la actividad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 detallando la participación</w:t>
            </w:r>
            <w:r w:rsidR="00054B2F">
              <w:rPr>
                <w:rFonts w:asciiTheme="minorHAnsi" w:hAnsiTheme="minorHAnsi"/>
                <w:b w:val="0"/>
                <w:sz w:val="24"/>
                <w:szCs w:val="24"/>
              </w:rPr>
              <w:t xml:space="preserve"> (tema, contenido o experiencia compartida)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8F7C91">
              <w:rPr>
                <w:rFonts w:asciiTheme="minorHAnsi" w:hAnsiTheme="minorHAnsi"/>
                <w:b w:val="0"/>
                <w:sz w:val="24"/>
                <w:szCs w:val="24"/>
              </w:rPr>
              <w:t>de cada uno de los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1B499E">
              <w:rPr>
                <w:rFonts w:asciiTheme="minorHAnsi" w:hAnsiTheme="minorHAnsi"/>
                <w:b w:val="0"/>
                <w:sz w:val="24"/>
                <w:szCs w:val="24"/>
              </w:rPr>
              <w:t>empleadores</w:t>
            </w:r>
            <w:r w:rsidR="00C80D4B">
              <w:rPr>
                <w:rFonts w:asciiTheme="minorHAnsi" w:hAnsiTheme="minorHAnsi"/>
                <w:b w:val="0"/>
                <w:sz w:val="24"/>
                <w:szCs w:val="24"/>
              </w:rPr>
              <w:t xml:space="preserve"> y el ámbito o sector que representa (nombre de la institución, empresa u organismo)</w:t>
            </w:r>
            <w:r w:rsidR="00054B2F">
              <w:rPr>
                <w:rFonts w:asciiTheme="minorHAnsi" w:hAnsiTheme="minorHAnsi"/>
                <w:b w:val="0"/>
                <w:sz w:val="24"/>
                <w:szCs w:val="24"/>
              </w:rPr>
              <w:t>,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8F7C91">
              <w:rPr>
                <w:rFonts w:asciiTheme="minorHAnsi" w:hAnsiTheme="minorHAnsi"/>
                <w:b w:val="0"/>
                <w:sz w:val="24"/>
                <w:szCs w:val="24"/>
              </w:rPr>
              <w:t xml:space="preserve">así como 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>la asistencia</w:t>
            </w:r>
            <w:r w:rsidR="00054B2F">
              <w:rPr>
                <w:rFonts w:asciiTheme="minorHAnsi" w:hAnsiTheme="minorHAnsi"/>
                <w:b w:val="0"/>
                <w:sz w:val="24"/>
                <w:szCs w:val="24"/>
              </w:rPr>
              <w:t xml:space="preserve"> y </w:t>
            </w:r>
            <w:r w:rsidR="008F7C91">
              <w:rPr>
                <w:rFonts w:asciiTheme="minorHAnsi" w:hAnsiTheme="minorHAnsi"/>
                <w:b w:val="0"/>
                <w:sz w:val="24"/>
                <w:szCs w:val="24"/>
              </w:rPr>
              <w:t xml:space="preserve">las </w:t>
            </w:r>
            <w:r w:rsidR="00054B2F">
              <w:rPr>
                <w:rFonts w:asciiTheme="minorHAnsi" w:hAnsiTheme="minorHAnsi"/>
                <w:b w:val="0"/>
                <w:sz w:val="24"/>
                <w:szCs w:val="24"/>
              </w:rPr>
              <w:t>preguntas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 de los estudiantes.</w:t>
            </w:r>
          </w:p>
          <w:p w14:paraId="213E7563" w14:textId="7919594E" w:rsidR="00221137" w:rsidRPr="00221137" w:rsidRDefault="008F7C91" w:rsidP="00221137">
            <w:pPr>
              <w:pStyle w:val="Listavistosa-nfasis11"/>
              <w:numPr>
                <w:ilvl w:val="0"/>
                <w:numId w:val="12"/>
              </w:numPr>
              <w:tabs>
                <w:tab w:val="left" w:pos="415"/>
              </w:tabs>
              <w:spacing w:after="0" w:line="240" w:lineRule="auto"/>
              <w:ind w:left="414" w:right="284" w:hanging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Se i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 xml:space="preserve">ntegran las evidencias (hojas de registro o control de asistencia, así como fotografías y copia de las constancias entregadas a los </w:t>
            </w:r>
            <w:r w:rsidR="001B499E">
              <w:rPr>
                <w:rFonts w:asciiTheme="minorHAnsi" w:hAnsiTheme="minorHAnsi"/>
                <w:b w:val="0"/>
                <w:sz w:val="24"/>
                <w:szCs w:val="24"/>
              </w:rPr>
              <w:t>empleadores</w:t>
            </w:r>
            <w:r w:rsidR="00221137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al reporte </w:t>
            </w:r>
            <w:r w:rsidR="00E04310">
              <w:rPr>
                <w:rFonts w:asciiTheme="minorHAnsi" w:hAnsiTheme="minorHAnsi"/>
                <w:b w:val="0"/>
                <w:sz w:val="24"/>
                <w:szCs w:val="24"/>
              </w:rPr>
              <w:t xml:space="preserve">de la actividad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en formato electrónico y se envía al coordinador </w:t>
            </w:r>
            <w:r w:rsidR="00E04310">
              <w:rPr>
                <w:rFonts w:asciiTheme="minorHAnsi" w:hAnsiTheme="minorHAnsi"/>
                <w:b w:val="0"/>
                <w:sz w:val="24"/>
                <w:szCs w:val="24"/>
              </w:rPr>
              <w:t>de la Unidad R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egional </w:t>
            </w:r>
            <w:r w:rsidR="00E04310">
              <w:rPr>
                <w:rFonts w:asciiTheme="minorHAnsi" w:hAnsiTheme="minorHAnsi"/>
                <w:b w:val="0"/>
                <w:sz w:val="24"/>
                <w:szCs w:val="24"/>
              </w:rPr>
              <w:t>y/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o </w:t>
            </w:r>
            <w:r w:rsidR="00E04310">
              <w:rPr>
                <w:rFonts w:asciiTheme="minorHAnsi" w:hAnsiTheme="minorHAnsi"/>
                <w:b w:val="0"/>
                <w:sz w:val="24"/>
                <w:szCs w:val="24"/>
              </w:rPr>
              <w:t xml:space="preserve">al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responsable del PISE.</w:t>
            </w:r>
          </w:p>
          <w:p w14:paraId="159C440D" w14:textId="758F9B1C" w:rsidR="00221137" w:rsidRPr="00CC728A" w:rsidRDefault="00221137" w:rsidP="00221137">
            <w:pPr>
              <w:pStyle w:val="Listavistosa-nfasis11"/>
              <w:tabs>
                <w:tab w:val="left" w:pos="316"/>
              </w:tabs>
              <w:spacing w:after="0" w:line="240" w:lineRule="auto"/>
              <w:ind w:left="415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6A5EDB56" w14:textId="7F7FAD33" w:rsidR="00C7229A" w:rsidRDefault="00C7229A" w:rsidP="008F7C91">
      <w:pPr>
        <w:jc w:val="both"/>
        <w:rPr>
          <w:lang w:val="es-ES_tradnl"/>
        </w:rPr>
      </w:pPr>
    </w:p>
    <w:sectPr w:rsidR="00C7229A" w:rsidSect="00072546">
      <w:headerReference w:type="default" r:id="rId7"/>
      <w:footerReference w:type="default" r:id="rId8"/>
      <w:pgSz w:w="12240" w:h="15840"/>
      <w:pgMar w:top="1440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3F42" w14:textId="77777777" w:rsidR="0028780A" w:rsidRDefault="0028780A" w:rsidP="008E59A3">
      <w:pPr>
        <w:spacing w:after="0" w:line="240" w:lineRule="auto"/>
      </w:pPr>
      <w:r>
        <w:separator/>
      </w:r>
    </w:p>
  </w:endnote>
  <w:endnote w:type="continuationSeparator" w:id="0">
    <w:p w14:paraId="66F0B9A8" w14:textId="77777777" w:rsidR="0028780A" w:rsidRDefault="0028780A" w:rsidP="008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2AC" w14:textId="04AADC51" w:rsidR="00A330FC" w:rsidRPr="00007DE8" w:rsidRDefault="003C763D" w:rsidP="00AB01BE">
    <w:pPr>
      <w:pStyle w:val="Piedepgina"/>
      <w:pBdr>
        <w:top w:val="single" w:sz="4" w:space="1" w:color="AEAAAA" w:themeColor="background2" w:themeShade="BF"/>
      </w:pBdr>
      <w:tabs>
        <w:tab w:val="left" w:pos="390"/>
        <w:tab w:val="center" w:pos="5040"/>
      </w:tabs>
      <w:spacing w:line="0" w:lineRule="atLeast"/>
      <w:jc w:val="center"/>
      <w:rPr>
        <w:color w:val="AEAAAA" w:themeColor="background2" w:themeShade="BF"/>
        <w:sz w:val="18"/>
        <w:szCs w:val="18"/>
      </w:rPr>
    </w:pPr>
    <w:r w:rsidRPr="00007DE8">
      <w:rPr>
        <w:noProof/>
        <w:sz w:val="18"/>
        <w:szCs w:val="18"/>
        <w:lang w:val="es-ES_tradn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396363F" wp14:editId="6E47D4BA">
              <wp:simplePos x="0" y="0"/>
              <wp:positionH relativeFrom="column">
                <wp:posOffset>-99060</wp:posOffset>
              </wp:positionH>
              <wp:positionV relativeFrom="paragraph">
                <wp:posOffset>-3810</wp:posOffset>
              </wp:positionV>
              <wp:extent cx="982800" cy="295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800" cy="29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72828" w14:textId="591B4852" w:rsidR="003C763D" w:rsidRPr="00007DE8" w:rsidRDefault="003C763D" w:rsidP="003C763D">
                          <w:pPr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007DE8"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  <w:t xml:space="preserve">Vrs. </w:t>
                          </w:r>
                          <w:r w:rsidR="00AB01BE"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  <w:t>1</w:t>
                          </w:r>
                          <w:r w:rsidRPr="00007DE8"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  <w:t>.</w:t>
                          </w:r>
                          <w:r w:rsidR="00AB01BE"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  <w:t>0</w:t>
                          </w:r>
                          <w:r w:rsidRPr="00007DE8">
                            <w:rPr>
                              <w:color w:val="AEAAAA" w:themeColor="background2" w:themeShade="BF"/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636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8pt;margin-top:-.3pt;width:77.4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" filled="f" stroked="f">
              <v:textbox>
                <w:txbxContent>
                  <w:p w14:paraId="01C72828" w14:textId="591B4852" w:rsidR="003C763D" w:rsidRPr="00007DE8" w:rsidRDefault="003C763D" w:rsidP="003C763D">
                    <w:pPr>
                      <w:rPr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007DE8">
                      <w:rPr>
                        <w:color w:val="AEAAAA" w:themeColor="background2" w:themeShade="BF"/>
                        <w:sz w:val="18"/>
                        <w:szCs w:val="18"/>
                      </w:rPr>
                      <w:t xml:space="preserve">Vrs. </w:t>
                    </w:r>
                    <w:r w:rsidR="00AB01BE">
                      <w:rPr>
                        <w:color w:val="AEAAAA" w:themeColor="background2" w:themeShade="BF"/>
                        <w:sz w:val="18"/>
                        <w:szCs w:val="18"/>
                      </w:rPr>
                      <w:t>1</w:t>
                    </w:r>
                    <w:r w:rsidRPr="00007DE8">
                      <w:rPr>
                        <w:color w:val="AEAAAA" w:themeColor="background2" w:themeShade="BF"/>
                        <w:sz w:val="18"/>
                        <w:szCs w:val="18"/>
                      </w:rPr>
                      <w:t>.</w:t>
                    </w:r>
                    <w:r w:rsidR="00AB01BE">
                      <w:rPr>
                        <w:color w:val="AEAAAA" w:themeColor="background2" w:themeShade="BF"/>
                        <w:sz w:val="18"/>
                        <w:szCs w:val="18"/>
                      </w:rPr>
                      <w:t>0</w:t>
                    </w:r>
                    <w:r w:rsidRPr="00007DE8">
                      <w:rPr>
                        <w:color w:val="AEAAAA" w:themeColor="background2" w:themeShade="BF"/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A330FC" w:rsidRPr="00007DE8">
      <w:rPr>
        <w:color w:val="AEAAAA" w:themeColor="background2" w:themeShade="BF"/>
        <w:sz w:val="18"/>
        <w:szCs w:val="18"/>
      </w:rPr>
      <w:t>Secretaría Académica Universitaria, Universidad Autónoma de Sinaloa</w:t>
    </w:r>
  </w:p>
  <w:p w14:paraId="40C82BA8" w14:textId="374D9969" w:rsidR="00A330FC" w:rsidRPr="00007DE8" w:rsidRDefault="00A330FC" w:rsidP="006A5085">
    <w:pPr>
      <w:pStyle w:val="Piedepgina"/>
      <w:spacing w:line="0" w:lineRule="atLeast"/>
      <w:jc w:val="center"/>
      <w:rPr>
        <w:color w:val="AEAAAA" w:themeColor="background2" w:themeShade="BF"/>
        <w:sz w:val="18"/>
        <w:szCs w:val="18"/>
      </w:rPr>
    </w:pPr>
    <w:r w:rsidRPr="00007DE8">
      <w:rPr>
        <w:color w:val="AEAAAA" w:themeColor="background2" w:themeShade="BF"/>
        <w:sz w:val="18"/>
        <w:szCs w:val="18"/>
      </w:rPr>
      <w:t>Programa Institucional de Seguimiento de Egresados PISE</w:t>
    </w:r>
  </w:p>
  <w:p w14:paraId="4C55FDEA" w14:textId="46135797" w:rsidR="00A330FC" w:rsidRPr="00007DE8" w:rsidRDefault="00007DE8" w:rsidP="006A5085">
    <w:pPr>
      <w:pStyle w:val="Piedepgina"/>
      <w:spacing w:line="0" w:lineRule="atLeast"/>
      <w:jc w:val="center"/>
      <w:rPr>
        <w:color w:val="AEAAAA" w:themeColor="background2" w:themeShade="BF"/>
        <w:sz w:val="18"/>
        <w:szCs w:val="18"/>
      </w:rPr>
    </w:pPr>
    <w:r w:rsidRPr="00007DE8">
      <w:rPr>
        <w:color w:val="AEAAAA" w:themeColor="background2" w:themeShade="BF"/>
        <w:sz w:val="18"/>
        <w:szCs w:val="18"/>
      </w:rPr>
      <w:t>http://sau.uas.edu.mx/pise    |    sau.uas@uas.edu.mx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D554" w14:textId="77777777" w:rsidR="0028780A" w:rsidRDefault="0028780A" w:rsidP="008E59A3">
      <w:pPr>
        <w:spacing w:after="0" w:line="240" w:lineRule="auto"/>
      </w:pPr>
      <w:r>
        <w:separator/>
      </w:r>
    </w:p>
  </w:footnote>
  <w:footnote w:type="continuationSeparator" w:id="0">
    <w:p w14:paraId="4C04C663" w14:textId="77777777" w:rsidR="0028780A" w:rsidRDefault="0028780A" w:rsidP="008E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8D6F" w14:textId="77777777" w:rsidR="008E59A3" w:rsidRDefault="008E59A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64BECD" wp14:editId="6B834076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72400" cy="1005891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egresa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020"/>
    <w:multiLevelType w:val="hybridMultilevel"/>
    <w:tmpl w:val="B3BA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503"/>
    <w:multiLevelType w:val="hybridMultilevel"/>
    <w:tmpl w:val="EA229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78C3"/>
    <w:multiLevelType w:val="hybridMultilevel"/>
    <w:tmpl w:val="3940A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35A1"/>
    <w:multiLevelType w:val="hybridMultilevel"/>
    <w:tmpl w:val="02AAB6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6A29"/>
    <w:multiLevelType w:val="hybridMultilevel"/>
    <w:tmpl w:val="D2AE0E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AE9"/>
    <w:multiLevelType w:val="hybridMultilevel"/>
    <w:tmpl w:val="F440C2DE"/>
    <w:lvl w:ilvl="0" w:tplc="C9D22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2822"/>
    <w:multiLevelType w:val="hybridMultilevel"/>
    <w:tmpl w:val="4B545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5887"/>
    <w:multiLevelType w:val="hybridMultilevel"/>
    <w:tmpl w:val="E3802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56144"/>
    <w:multiLevelType w:val="hybridMultilevel"/>
    <w:tmpl w:val="6DFE475E"/>
    <w:lvl w:ilvl="0" w:tplc="C9D22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05298"/>
    <w:multiLevelType w:val="hybridMultilevel"/>
    <w:tmpl w:val="924E2202"/>
    <w:lvl w:ilvl="0" w:tplc="C9D22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599"/>
    <w:multiLevelType w:val="hybridMultilevel"/>
    <w:tmpl w:val="E3F26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07241"/>
    <w:multiLevelType w:val="hybridMultilevel"/>
    <w:tmpl w:val="D56E9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9339">
    <w:abstractNumId w:val="6"/>
  </w:num>
  <w:num w:numId="2" w16cid:durableId="236014602">
    <w:abstractNumId w:val="7"/>
  </w:num>
  <w:num w:numId="3" w16cid:durableId="835995549">
    <w:abstractNumId w:val="2"/>
  </w:num>
  <w:num w:numId="4" w16cid:durableId="587273783">
    <w:abstractNumId w:val="8"/>
  </w:num>
  <w:num w:numId="5" w16cid:durableId="481890074">
    <w:abstractNumId w:val="0"/>
  </w:num>
  <w:num w:numId="6" w16cid:durableId="1551846404">
    <w:abstractNumId w:val="9"/>
  </w:num>
  <w:num w:numId="7" w16cid:durableId="393092717">
    <w:abstractNumId w:val="3"/>
  </w:num>
  <w:num w:numId="8" w16cid:durableId="918751917">
    <w:abstractNumId w:val="4"/>
  </w:num>
  <w:num w:numId="9" w16cid:durableId="642782295">
    <w:abstractNumId w:val="1"/>
  </w:num>
  <w:num w:numId="10" w16cid:durableId="1360080588">
    <w:abstractNumId w:val="11"/>
  </w:num>
  <w:num w:numId="11" w16cid:durableId="929771567">
    <w:abstractNumId w:val="5"/>
  </w:num>
  <w:num w:numId="12" w16cid:durableId="519316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A3"/>
    <w:rsid w:val="000067B5"/>
    <w:rsid w:val="00007DE8"/>
    <w:rsid w:val="00034B75"/>
    <w:rsid w:val="0004140D"/>
    <w:rsid w:val="000525BB"/>
    <w:rsid w:val="00053615"/>
    <w:rsid w:val="00054B2F"/>
    <w:rsid w:val="00072546"/>
    <w:rsid w:val="000810E7"/>
    <w:rsid w:val="000A079B"/>
    <w:rsid w:val="000A5C99"/>
    <w:rsid w:val="000B17F7"/>
    <w:rsid w:val="000E5218"/>
    <w:rsid w:val="00104BA8"/>
    <w:rsid w:val="001243F6"/>
    <w:rsid w:val="00137251"/>
    <w:rsid w:val="00175FBE"/>
    <w:rsid w:val="001A4A3A"/>
    <w:rsid w:val="001A65CF"/>
    <w:rsid w:val="001B29C4"/>
    <w:rsid w:val="001B499E"/>
    <w:rsid w:val="001D2449"/>
    <w:rsid w:val="001D7CA2"/>
    <w:rsid w:val="001E0377"/>
    <w:rsid w:val="001F1290"/>
    <w:rsid w:val="001F1D64"/>
    <w:rsid w:val="001F4207"/>
    <w:rsid w:val="0020247B"/>
    <w:rsid w:val="00206CBF"/>
    <w:rsid w:val="0021130F"/>
    <w:rsid w:val="00221137"/>
    <w:rsid w:val="002603D1"/>
    <w:rsid w:val="0028780A"/>
    <w:rsid w:val="002A5C25"/>
    <w:rsid w:val="002B4976"/>
    <w:rsid w:val="002D1CAC"/>
    <w:rsid w:val="00321C50"/>
    <w:rsid w:val="00343C87"/>
    <w:rsid w:val="003506B3"/>
    <w:rsid w:val="003B0783"/>
    <w:rsid w:val="003B347F"/>
    <w:rsid w:val="003C763D"/>
    <w:rsid w:val="003E54B6"/>
    <w:rsid w:val="003F112F"/>
    <w:rsid w:val="00442F23"/>
    <w:rsid w:val="00447BEC"/>
    <w:rsid w:val="00450767"/>
    <w:rsid w:val="00482683"/>
    <w:rsid w:val="00484DC5"/>
    <w:rsid w:val="00494C23"/>
    <w:rsid w:val="004F17C8"/>
    <w:rsid w:val="005158A0"/>
    <w:rsid w:val="0058150F"/>
    <w:rsid w:val="005A3716"/>
    <w:rsid w:val="0061695A"/>
    <w:rsid w:val="00636E44"/>
    <w:rsid w:val="00653044"/>
    <w:rsid w:val="00663040"/>
    <w:rsid w:val="00663961"/>
    <w:rsid w:val="00667F0C"/>
    <w:rsid w:val="0068070C"/>
    <w:rsid w:val="00691706"/>
    <w:rsid w:val="006933DB"/>
    <w:rsid w:val="006A5085"/>
    <w:rsid w:val="006E76FF"/>
    <w:rsid w:val="006F524C"/>
    <w:rsid w:val="007004AE"/>
    <w:rsid w:val="00701B58"/>
    <w:rsid w:val="00710D66"/>
    <w:rsid w:val="007415A2"/>
    <w:rsid w:val="0076775C"/>
    <w:rsid w:val="00782E6F"/>
    <w:rsid w:val="007929D1"/>
    <w:rsid w:val="007C5133"/>
    <w:rsid w:val="007C626D"/>
    <w:rsid w:val="007D71F4"/>
    <w:rsid w:val="007F7E99"/>
    <w:rsid w:val="0080131D"/>
    <w:rsid w:val="00820459"/>
    <w:rsid w:val="0083642A"/>
    <w:rsid w:val="00840404"/>
    <w:rsid w:val="00853F6B"/>
    <w:rsid w:val="00857DAF"/>
    <w:rsid w:val="00866C94"/>
    <w:rsid w:val="008A3B04"/>
    <w:rsid w:val="008A6772"/>
    <w:rsid w:val="008B235E"/>
    <w:rsid w:val="008B7127"/>
    <w:rsid w:val="008D1990"/>
    <w:rsid w:val="008E59A3"/>
    <w:rsid w:val="008F7C91"/>
    <w:rsid w:val="00901509"/>
    <w:rsid w:val="0090524C"/>
    <w:rsid w:val="00910C68"/>
    <w:rsid w:val="00923BDE"/>
    <w:rsid w:val="009438C8"/>
    <w:rsid w:val="00943A39"/>
    <w:rsid w:val="009A3FA9"/>
    <w:rsid w:val="009B4A37"/>
    <w:rsid w:val="00A20353"/>
    <w:rsid w:val="00A330FC"/>
    <w:rsid w:val="00A42C4B"/>
    <w:rsid w:val="00A74EB7"/>
    <w:rsid w:val="00AA024C"/>
    <w:rsid w:val="00AB01BE"/>
    <w:rsid w:val="00AC4B61"/>
    <w:rsid w:val="00AE1094"/>
    <w:rsid w:val="00B24078"/>
    <w:rsid w:val="00B31020"/>
    <w:rsid w:val="00B44AC6"/>
    <w:rsid w:val="00B66A09"/>
    <w:rsid w:val="00B7574F"/>
    <w:rsid w:val="00BB435D"/>
    <w:rsid w:val="00BF1422"/>
    <w:rsid w:val="00BF7B40"/>
    <w:rsid w:val="00C1516E"/>
    <w:rsid w:val="00C50559"/>
    <w:rsid w:val="00C5604E"/>
    <w:rsid w:val="00C7229A"/>
    <w:rsid w:val="00C7361E"/>
    <w:rsid w:val="00C806A0"/>
    <w:rsid w:val="00C80D4B"/>
    <w:rsid w:val="00CC728A"/>
    <w:rsid w:val="00CE2FB6"/>
    <w:rsid w:val="00CE42B5"/>
    <w:rsid w:val="00CE6930"/>
    <w:rsid w:val="00D13EE9"/>
    <w:rsid w:val="00D33967"/>
    <w:rsid w:val="00D40F9B"/>
    <w:rsid w:val="00D80B35"/>
    <w:rsid w:val="00D901EF"/>
    <w:rsid w:val="00DA77BE"/>
    <w:rsid w:val="00DB5EF5"/>
    <w:rsid w:val="00DB6FA5"/>
    <w:rsid w:val="00DC2157"/>
    <w:rsid w:val="00E04310"/>
    <w:rsid w:val="00E04ED4"/>
    <w:rsid w:val="00E26F71"/>
    <w:rsid w:val="00E37637"/>
    <w:rsid w:val="00E60A3B"/>
    <w:rsid w:val="00E740F0"/>
    <w:rsid w:val="00EF2F8C"/>
    <w:rsid w:val="00F02F86"/>
    <w:rsid w:val="00F2440C"/>
    <w:rsid w:val="00F4492D"/>
    <w:rsid w:val="00FA46F5"/>
    <w:rsid w:val="00FA6495"/>
    <w:rsid w:val="00FB31D4"/>
    <w:rsid w:val="00FB3B41"/>
    <w:rsid w:val="00FB707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17854"/>
  <w15:chartTrackingRefBased/>
  <w15:docId w15:val="{DB4E4E2A-5266-49B9-8F99-786688ED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A3"/>
    <w:pPr>
      <w:spacing w:after="200" w:line="276" w:lineRule="auto"/>
    </w:pPr>
    <w:rPr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8E5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E59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E59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8E59A3"/>
    <w:rPr>
      <w:rFonts w:asciiTheme="majorHAnsi" w:eastAsiaTheme="majorEastAsia" w:hAnsiTheme="majorHAnsi" w:cstheme="majorBidi"/>
      <w:b/>
      <w:bCs/>
      <w:i/>
      <w:iCs/>
      <w:color w:val="5B9BD5" w:themeColor="accent1"/>
      <w:lang w:val="es-MX"/>
    </w:rPr>
  </w:style>
  <w:style w:type="paragraph" w:customStyle="1" w:styleId="NORMALINDEPENDIENTE">
    <w:name w:val="NORMAL INDEPENDIENTE"/>
    <w:basedOn w:val="Textoindependiente"/>
    <w:uiPriority w:val="99"/>
    <w:rsid w:val="008E59A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59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59A3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E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9A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E5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A3"/>
    <w:rPr>
      <w:lang w:val="es-MX"/>
    </w:rPr>
  </w:style>
  <w:style w:type="table" w:styleId="Tablaconcuadrcula">
    <w:name w:val="Table Grid"/>
    <w:basedOn w:val="Tablanormal"/>
    <w:uiPriority w:val="39"/>
    <w:rsid w:val="00F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7D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DE8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C722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vistosa-nfasis1Car">
    <w:name w:val="Lista vistosa - Énfasis 1 Car"/>
    <w:link w:val="Listavistosa-nfasis11"/>
    <w:uiPriority w:val="34"/>
    <w:rsid w:val="00C7229A"/>
    <w:rPr>
      <w:rFonts w:ascii="Calibri" w:eastAsia="Calibri" w:hAnsi="Calibri" w:cs="Times New Roman"/>
      <w:lang w:val="es-MX"/>
    </w:rPr>
  </w:style>
  <w:style w:type="table" w:styleId="Tablaconcuadrcula4-nfasis1">
    <w:name w:val="Grid Table 4 Accent 1"/>
    <w:basedOn w:val="Tablanormal"/>
    <w:uiPriority w:val="49"/>
    <w:rsid w:val="00C7229A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C722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SAU, UAS</dc:creator>
  <cp:keywords>Cuestionario de Seguimiento a Egresados vrs. 2.1 2022</cp:keywords>
  <dc:description/>
  <cp:lastModifiedBy>Luis Pietsch</cp:lastModifiedBy>
  <cp:revision>32</cp:revision>
  <cp:lastPrinted>2022-06-17T01:57:00Z</cp:lastPrinted>
  <dcterms:created xsi:type="dcterms:W3CDTF">2022-06-17T02:36:00Z</dcterms:created>
  <dcterms:modified xsi:type="dcterms:W3CDTF">2022-06-17T18:03:00Z</dcterms:modified>
</cp:coreProperties>
</file>